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A8A6" w14:textId="6885AF99" w:rsidR="001410CC" w:rsidRPr="00100636" w:rsidRDefault="001410CC" w:rsidP="001410CC">
      <w:pPr>
        <w:pStyle w:val="Default"/>
        <w:rPr>
          <w:color w:val="FF0000"/>
          <w:sz w:val="32"/>
          <w:szCs w:val="32"/>
        </w:rPr>
      </w:pPr>
      <w:r w:rsidRPr="00100636">
        <w:rPr>
          <w:rFonts w:hint="eastAsia"/>
          <w:color w:val="FF0000"/>
          <w:sz w:val="32"/>
          <w:szCs w:val="32"/>
        </w:rPr>
        <w:t>附件</w:t>
      </w:r>
      <w:r w:rsidRPr="00100636">
        <w:rPr>
          <w:color w:val="FF0000"/>
          <w:sz w:val="32"/>
          <w:szCs w:val="32"/>
        </w:rPr>
        <w:t>:</w:t>
      </w:r>
      <w:r w:rsidRPr="00100636">
        <w:rPr>
          <w:rFonts w:hint="eastAsia"/>
          <w:color w:val="FF0000"/>
          <w:sz w:val="32"/>
          <w:szCs w:val="32"/>
        </w:rPr>
        <w:t>說明書</w:t>
      </w:r>
      <w:r w:rsidRPr="00100636">
        <w:rPr>
          <w:rFonts w:ascii="新細明體" w:eastAsia="新細明體" w:cs="新細明體" w:hint="eastAsia"/>
          <w:color w:val="FF0000"/>
          <w:sz w:val="40"/>
          <w:szCs w:val="40"/>
        </w:rPr>
        <w:t>封面</w:t>
      </w:r>
      <w:r w:rsidRPr="00100636">
        <w:rPr>
          <w:rFonts w:hint="eastAsia"/>
          <w:color w:val="FF0000"/>
          <w:sz w:val="32"/>
          <w:szCs w:val="32"/>
        </w:rPr>
        <w:t>格式</w:t>
      </w:r>
      <w:r w:rsidR="00100636">
        <w:rPr>
          <w:rFonts w:hint="eastAsia"/>
          <w:color w:val="FF0000"/>
          <w:sz w:val="32"/>
          <w:szCs w:val="32"/>
        </w:rPr>
        <w:t>(紅字請</w:t>
      </w:r>
      <w:r w:rsidR="00845161">
        <w:rPr>
          <w:rFonts w:hint="eastAsia"/>
          <w:color w:val="FF0000"/>
          <w:sz w:val="32"/>
          <w:szCs w:val="32"/>
        </w:rPr>
        <w:t>於繳交時</w:t>
      </w:r>
      <w:r w:rsidR="00100636">
        <w:rPr>
          <w:rFonts w:hint="eastAsia"/>
          <w:color w:val="FF0000"/>
          <w:sz w:val="32"/>
          <w:szCs w:val="32"/>
        </w:rPr>
        <w:t>刪除)</w:t>
      </w:r>
    </w:p>
    <w:p w14:paraId="7E9689FD" w14:textId="77777777" w:rsidR="007B1FA9" w:rsidRPr="00325B3F" w:rsidRDefault="007B1FA9" w:rsidP="008E7F93">
      <w:pPr>
        <w:pStyle w:val="Default"/>
        <w:jc w:val="center"/>
        <w:rPr>
          <w:sz w:val="32"/>
          <w:szCs w:val="32"/>
        </w:rPr>
      </w:pPr>
      <w:r w:rsidRPr="00325B3F">
        <w:rPr>
          <w:rFonts w:hint="eastAsia"/>
          <w:sz w:val="32"/>
          <w:szCs w:val="32"/>
        </w:rPr>
        <w:t>臺北市大安區古亭國民小學</w:t>
      </w:r>
    </w:p>
    <w:p w14:paraId="7038A78B" w14:textId="77777777" w:rsidR="007B1FA9" w:rsidRPr="00325B3F" w:rsidRDefault="007B1FA9" w:rsidP="008E7F93">
      <w:pPr>
        <w:pStyle w:val="Default"/>
        <w:jc w:val="center"/>
        <w:rPr>
          <w:rFonts w:hAnsi="Times New Roman"/>
          <w:sz w:val="32"/>
          <w:szCs w:val="32"/>
        </w:rPr>
      </w:pPr>
      <w:r w:rsidRPr="00325B3F">
        <w:rPr>
          <w:rFonts w:ascii="Times New Roman" w:hAnsi="Times New Roman" w:cs="Times New Roman"/>
          <w:sz w:val="32"/>
          <w:szCs w:val="32"/>
        </w:rPr>
        <w:t>113</w:t>
      </w:r>
      <w:r w:rsidRPr="00325B3F">
        <w:rPr>
          <w:rFonts w:hAnsi="Times New Roman" w:hint="eastAsia"/>
          <w:sz w:val="32"/>
          <w:szCs w:val="32"/>
        </w:rPr>
        <w:t>學年度校內科學展覽</w:t>
      </w:r>
    </w:p>
    <w:p w14:paraId="4422ADDC" w14:textId="7B8F083D" w:rsidR="008E7F93" w:rsidRPr="00325B3F" w:rsidRDefault="007B1FA9" w:rsidP="008E7F93">
      <w:pPr>
        <w:pStyle w:val="Default"/>
        <w:jc w:val="center"/>
        <w:rPr>
          <w:rFonts w:hAnsi="Times New Roman"/>
          <w:sz w:val="32"/>
          <w:szCs w:val="32"/>
        </w:rPr>
      </w:pPr>
      <w:r w:rsidRPr="00325B3F">
        <w:rPr>
          <w:rFonts w:hAnsi="Times New Roman" w:hint="eastAsia"/>
          <w:sz w:val="32"/>
          <w:szCs w:val="32"/>
        </w:rPr>
        <w:t>作品說明書</w:t>
      </w:r>
    </w:p>
    <w:p w14:paraId="245EB944" w14:textId="77777777" w:rsidR="001410CC" w:rsidRPr="00325B3F" w:rsidRDefault="001410CC" w:rsidP="001410CC">
      <w:pPr>
        <w:pStyle w:val="Default"/>
        <w:rPr>
          <w:rFonts w:hAnsi="標楷體"/>
          <w:sz w:val="32"/>
          <w:szCs w:val="32"/>
        </w:rPr>
      </w:pPr>
      <w:r w:rsidRPr="00325B3F">
        <w:rPr>
          <w:rFonts w:hAnsi="標楷體" w:hint="eastAsia"/>
          <w:sz w:val="32"/>
          <w:szCs w:val="32"/>
        </w:rPr>
        <w:t>科別：</w:t>
      </w:r>
    </w:p>
    <w:p w14:paraId="60F6398C" w14:textId="77777777" w:rsidR="001410CC" w:rsidRPr="00325B3F" w:rsidRDefault="001410CC" w:rsidP="001410CC">
      <w:pPr>
        <w:pStyle w:val="Default"/>
        <w:rPr>
          <w:rFonts w:hAnsi="標楷體"/>
          <w:sz w:val="32"/>
          <w:szCs w:val="32"/>
        </w:rPr>
      </w:pPr>
      <w:r w:rsidRPr="00325B3F">
        <w:rPr>
          <w:rFonts w:hAnsi="標楷體" w:hint="eastAsia"/>
          <w:sz w:val="32"/>
          <w:szCs w:val="32"/>
        </w:rPr>
        <w:t>作品名稱：</w:t>
      </w:r>
    </w:p>
    <w:p w14:paraId="6DC9F8C1" w14:textId="77777777" w:rsidR="001410CC" w:rsidRPr="00325B3F" w:rsidRDefault="001410CC" w:rsidP="001410CC">
      <w:pPr>
        <w:rPr>
          <w:rFonts w:ascii="標楷體" w:eastAsia="標楷體" w:hAnsi="標楷體"/>
          <w:sz w:val="32"/>
          <w:szCs w:val="32"/>
        </w:rPr>
      </w:pPr>
      <w:r w:rsidRPr="00325B3F">
        <w:rPr>
          <w:rFonts w:ascii="標楷體" w:eastAsia="標楷體" w:hAnsi="標楷體" w:hint="eastAsia"/>
          <w:sz w:val="32"/>
          <w:szCs w:val="32"/>
        </w:rPr>
        <w:t>關鍵詞：、、（</w:t>
      </w:r>
      <w:r w:rsidRPr="00325B3F">
        <w:rPr>
          <w:rFonts w:ascii="標楷體" w:eastAsia="標楷體" w:hAnsi="標楷體" w:cs="新細明體" w:hint="eastAsia"/>
          <w:sz w:val="32"/>
          <w:szCs w:val="32"/>
        </w:rPr>
        <w:t>最多</w:t>
      </w:r>
      <w:r w:rsidRPr="00325B3F">
        <w:rPr>
          <w:rFonts w:ascii="標楷體" w:eastAsia="標楷體" w:hAnsi="標楷體" w:cs="Calibri"/>
          <w:sz w:val="32"/>
          <w:szCs w:val="32"/>
        </w:rPr>
        <w:t>3</w:t>
      </w:r>
      <w:r w:rsidRPr="00325B3F">
        <w:rPr>
          <w:rFonts w:ascii="標楷體" w:eastAsia="標楷體" w:hAnsi="標楷體" w:cs="新細明體" w:hint="eastAsia"/>
          <w:sz w:val="32"/>
          <w:szCs w:val="32"/>
        </w:rPr>
        <w:t>個</w:t>
      </w:r>
      <w:r w:rsidRPr="00325B3F">
        <w:rPr>
          <w:rFonts w:ascii="標楷體" w:eastAsia="標楷體" w:hAnsi="標楷體" w:hint="eastAsia"/>
          <w:sz w:val="32"/>
          <w:szCs w:val="32"/>
        </w:rPr>
        <w:t>）</w:t>
      </w:r>
    </w:p>
    <w:p w14:paraId="78590117" w14:textId="13B9398F" w:rsidR="001410CC" w:rsidRPr="00325B3F" w:rsidRDefault="001410CC" w:rsidP="001410CC">
      <w:pPr>
        <w:pStyle w:val="Default"/>
        <w:rPr>
          <w:rFonts w:hAnsi="標楷體"/>
          <w:sz w:val="32"/>
          <w:szCs w:val="32"/>
        </w:rPr>
      </w:pPr>
      <w:r w:rsidRPr="00325B3F">
        <w:rPr>
          <w:rFonts w:hAnsi="標楷體" w:hint="eastAsia"/>
          <w:sz w:val="32"/>
          <w:szCs w:val="32"/>
        </w:rPr>
        <w:t>編號：</w:t>
      </w:r>
      <w:r w:rsidR="00960F62" w:rsidRPr="00325B3F">
        <w:rPr>
          <w:rFonts w:hAnsi="標楷體"/>
          <w:sz w:val="32"/>
          <w:szCs w:val="32"/>
        </w:rPr>
        <w:t>(</w:t>
      </w:r>
      <w:r w:rsidR="00960F62" w:rsidRPr="00325B3F">
        <w:rPr>
          <w:rFonts w:hAnsi="標楷體" w:hint="eastAsia"/>
          <w:sz w:val="32"/>
          <w:szCs w:val="32"/>
        </w:rPr>
        <w:t>依報名先後順序</w:t>
      </w:r>
      <w:r w:rsidR="00960F62" w:rsidRPr="00325B3F">
        <w:rPr>
          <w:rFonts w:hAnsi="標楷體"/>
          <w:sz w:val="32"/>
          <w:szCs w:val="32"/>
        </w:rPr>
        <w:t>)</w:t>
      </w:r>
    </w:p>
    <w:p w14:paraId="417F9B4A" w14:textId="77777777" w:rsidR="00325B3F" w:rsidRDefault="00325B3F" w:rsidP="001410CC">
      <w:pPr>
        <w:pStyle w:val="Default"/>
        <w:rPr>
          <w:sz w:val="32"/>
          <w:szCs w:val="32"/>
        </w:rPr>
      </w:pPr>
    </w:p>
    <w:p w14:paraId="098BCEAA" w14:textId="26A9A56D" w:rsidR="001410CC" w:rsidRPr="00100636" w:rsidRDefault="001410CC" w:rsidP="001410CC">
      <w:pPr>
        <w:pStyle w:val="Default"/>
        <w:rPr>
          <w:color w:val="FF0000"/>
          <w:sz w:val="32"/>
          <w:szCs w:val="32"/>
        </w:rPr>
      </w:pPr>
      <w:r w:rsidRPr="00100636">
        <w:rPr>
          <w:rFonts w:hint="eastAsia"/>
          <w:color w:val="FF0000"/>
          <w:sz w:val="32"/>
          <w:szCs w:val="32"/>
        </w:rPr>
        <w:t>說明</w:t>
      </w:r>
      <w:r w:rsidR="00204850">
        <w:rPr>
          <w:rFonts w:hint="eastAsia"/>
          <w:color w:val="FF0000"/>
          <w:sz w:val="32"/>
          <w:szCs w:val="32"/>
        </w:rPr>
        <w:t>(</w:t>
      </w:r>
      <w:r w:rsidR="00AD6F13">
        <w:rPr>
          <w:rFonts w:hint="eastAsia"/>
          <w:color w:val="FF0000"/>
          <w:sz w:val="32"/>
          <w:szCs w:val="32"/>
        </w:rPr>
        <w:t>紅字請於繳交時刪除)</w:t>
      </w:r>
    </w:p>
    <w:p w14:paraId="083E0056" w14:textId="330343B9" w:rsidR="001410CC" w:rsidRPr="00100636" w:rsidRDefault="001410CC" w:rsidP="001410CC">
      <w:pPr>
        <w:pStyle w:val="Default"/>
        <w:rPr>
          <w:rFonts w:hAnsi="Times New Roman" w:hint="eastAsia"/>
          <w:color w:val="FF0000"/>
          <w:sz w:val="32"/>
          <w:szCs w:val="32"/>
        </w:rPr>
      </w:pPr>
      <w:r w:rsidRPr="00100636">
        <w:rPr>
          <w:rFonts w:ascii="Times New Roman" w:hAnsi="Times New Roman" w:cs="Times New Roman"/>
          <w:color w:val="FF0000"/>
          <w:sz w:val="23"/>
          <w:szCs w:val="23"/>
        </w:rPr>
        <w:t xml:space="preserve">1. </w:t>
      </w:r>
      <w:r w:rsidRPr="00100636">
        <w:rPr>
          <w:rFonts w:hAnsi="Times New Roman" w:hint="eastAsia"/>
          <w:color w:val="FF0000"/>
          <w:sz w:val="32"/>
          <w:szCs w:val="32"/>
        </w:rPr>
        <w:t>說明書封面僅寫科別、作品名稱及關鍵詞。版面設定上、下、左、右各</w:t>
      </w:r>
      <w:r w:rsidRPr="00100636">
        <w:rPr>
          <w:rFonts w:hAnsi="Times New Roman"/>
          <w:color w:val="FF0000"/>
          <w:sz w:val="32"/>
          <w:szCs w:val="32"/>
        </w:rPr>
        <w:t>2cm</w:t>
      </w:r>
      <w:r w:rsidRPr="00100636">
        <w:rPr>
          <w:rFonts w:hAnsi="Times New Roman" w:hint="eastAsia"/>
          <w:color w:val="FF0000"/>
          <w:sz w:val="32"/>
          <w:szCs w:val="32"/>
        </w:rPr>
        <w:t>，字型</w:t>
      </w:r>
      <w:r w:rsidRPr="00100636">
        <w:rPr>
          <w:rFonts w:hAnsi="Times New Roman"/>
          <w:color w:val="FF0000"/>
          <w:sz w:val="32"/>
          <w:szCs w:val="32"/>
        </w:rPr>
        <w:t>16</w:t>
      </w:r>
      <w:r w:rsidRPr="00100636">
        <w:rPr>
          <w:rFonts w:hAnsi="Times New Roman" w:hint="eastAsia"/>
          <w:color w:val="FF0000"/>
          <w:sz w:val="32"/>
          <w:szCs w:val="32"/>
        </w:rPr>
        <w:t>級。</w:t>
      </w:r>
    </w:p>
    <w:p w14:paraId="2B5773EF" w14:textId="77777777" w:rsidR="00813569" w:rsidRDefault="001410CC" w:rsidP="00325B3F">
      <w:pPr>
        <w:pStyle w:val="Default"/>
        <w:rPr>
          <w:rFonts w:hAnsi="Times New Roman"/>
          <w:color w:val="FF0000"/>
          <w:sz w:val="32"/>
          <w:szCs w:val="32"/>
        </w:rPr>
      </w:pPr>
      <w:r w:rsidRPr="00100636">
        <w:rPr>
          <w:rFonts w:hAnsi="Times New Roman"/>
          <w:color w:val="FF0000"/>
          <w:sz w:val="32"/>
          <w:szCs w:val="32"/>
        </w:rPr>
        <w:t>2.</w:t>
      </w:r>
      <w:r w:rsidRPr="00100636">
        <w:rPr>
          <w:rFonts w:hAnsi="Times New Roman" w:hint="eastAsia"/>
          <w:color w:val="FF0000"/>
          <w:sz w:val="32"/>
          <w:szCs w:val="32"/>
        </w:rPr>
        <w:t>編號由學校統一編列</w:t>
      </w:r>
    </w:p>
    <w:p w14:paraId="011D8339" w14:textId="27EEA394" w:rsidR="001410CC" w:rsidRPr="00100636" w:rsidRDefault="00813569" w:rsidP="00325B3F">
      <w:pPr>
        <w:pStyle w:val="Default"/>
        <w:rPr>
          <w:rFonts w:hAnsi="Times New Roman"/>
          <w:color w:val="FF0000"/>
          <w:sz w:val="32"/>
          <w:szCs w:val="32"/>
        </w:rPr>
      </w:pPr>
      <w:r>
        <w:rPr>
          <w:rFonts w:hAnsi="Times New Roman" w:hint="eastAsia"/>
          <w:color w:val="FF0000"/>
          <w:sz w:val="32"/>
          <w:szCs w:val="32"/>
        </w:rPr>
        <w:t>3.封面編排由</w:t>
      </w:r>
      <w:r w:rsidR="001410CC" w:rsidRPr="00100636">
        <w:rPr>
          <w:rFonts w:hAnsi="Times New Roman" w:hint="eastAsia"/>
          <w:color w:val="FF0000"/>
          <w:sz w:val="32"/>
          <w:szCs w:val="32"/>
        </w:rPr>
        <w:t>參展作者自行</w:t>
      </w:r>
      <w:r>
        <w:rPr>
          <w:rFonts w:hAnsi="Times New Roman" w:hint="eastAsia"/>
          <w:color w:val="FF0000"/>
          <w:sz w:val="32"/>
          <w:szCs w:val="32"/>
        </w:rPr>
        <w:t>設計</w:t>
      </w:r>
      <w:r w:rsidR="001410CC" w:rsidRPr="00100636">
        <w:rPr>
          <w:rFonts w:hAnsi="Times New Roman" w:hint="eastAsia"/>
          <w:color w:val="FF0000"/>
          <w:sz w:val="32"/>
          <w:szCs w:val="32"/>
        </w:rPr>
        <w:t>。</w:t>
      </w:r>
    </w:p>
    <w:p w14:paraId="643FD4E2" w14:textId="77777777" w:rsidR="001410CC" w:rsidRDefault="001410CC" w:rsidP="001410CC">
      <w:pPr>
        <w:rPr>
          <w:rFonts w:hAnsi="Times New Roman"/>
          <w:sz w:val="32"/>
          <w:szCs w:val="32"/>
        </w:rPr>
      </w:pPr>
    </w:p>
    <w:p w14:paraId="7FD6BE43" w14:textId="77777777" w:rsidR="001410CC" w:rsidRDefault="001410CC" w:rsidP="001410CC">
      <w:pPr>
        <w:rPr>
          <w:rFonts w:hAnsi="Times New Roman"/>
          <w:sz w:val="32"/>
          <w:szCs w:val="32"/>
        </w:rPr>
      </w:pPr>
    </w:p>
    <w:p w14:paraId="6C4E05AD" w14:textId="77777777" w:rsidR="001410CC" w:rsidRDefault="001410CC" w:rsidP="001410CC">
      <w:pPr>
        <w:rPr>
          <w:rFonts w:hAnsi="Times New Roman"/>
          <w:sz w:val="32"/>
          <w:szCs w:val="32"/>
        </w:rPr>
      </w:pPr>
    </w:p>
    <w:p w14:paraId="083CA913" w14:textId="77777777" w:rsidR="001410CC" w:rsidRDefault="001410CC" w:rsidP="001410CC">
      <w:pPr>
        <w:rPr>
          <w:rFonts w:hAnsi="Times New Roman"/>
          <w:sz w:val="32"/>
          <w:szCs w:val="32"/>
        </w:rPr>
      </w:pPr>
    </w:p>
    <w:p w14:paraId="2FB529B8" w14:textId="2951EEBB" w:rsidR="00117AE8" w:rsidRDefault="00117AE8" w:rsidP="001410CC">
      <w:pPr>
        <w:pStyle w:val="Default"/>
        <w:rPr>
          <w:sz w:val="32"/>
          <w:szCs w:val="32"/>
        </w:rPr>
      </w:pPr>
    </w:p>
    <w:p w14:paraId="6CAD8FB6" w14:textId="76606053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A2069C">
        <w:rPr>
          <w:rFonts w:asciiTheme="majorEastAsia" w:eastAsiaTheme="majorEastAsia" w:hAnsiTheme="majorEastAsia" w:hint="eastAsia"/>
          <w:color w:val="FF0000"/>
          <w:sz w:val="32"/>
          <w:szCs w:val="32"/>
        </w:rPr>
        <w:lastRenderedPageBreak/>
        <w:t>附件</w:t>
      </w:r>
      <w:r w:rsidRPr="00A2069C">
        <w:rPr>
          <w:rFonts w:asciiTheme="majorEastAsia" w:eastAsiaTheme="majorEastAsia" w:hAnsiTheme="majorEastAsia"/>
          <w:color w:val="FF0000"/>
          <w:sz w:val="32"/>
          <w:szCs w:val="32"/>
        </w:rPr>
        <w:t>:</w:t>
      </w:r>
      <w:r w:rsidR="00437E80" w:rsidRPr="00A2069C">
        <w:rPr>
          <w:rFonts w:asciiTheme="majorEastAsia" w:eastAsiaTheme="majorEastAsia" w:hAnsiTheme="majorEastAsia" w:hint="eastAsia"/>
          <w:color w:val="FF0000"/>
          <w:sz w:val="32"/>
          <w:szCs w:val="32"/>
        </w:rPr>
        <w:t>說明書內容</w:t>
      </w:r>
      <w:r w:rsidRPr="00A2069C">
        <w:rPr>
          <w:rFonts w:asciiTheme="majorEastAsia" w:eastAsiaTheme="majorEastAsia" w:hAnsiTheme="majorEastAsia" w:hint="eastAsia"/>
          <w:color w:val="FF0000"/>
          <w:sz w:val="32"/>
          <w:szCs w:val="32"/>
        </w:rPr>
        <w:t>格式</w:t>
      </w:r>
      <w:r w:rsidR="00941ED9" w:rsidRPr="007F1CAC">
        <w:rPr>
          <w:rFonts w:asciiTheme="majorEastAsia" w:eastAsiaTheme="majorEastAsia" w:hAnsiTheme="majorEastAsia" w:hint="eastAsia"/>
          <w:color w:val="FF0000"/>
          <w:sz w:val="32"/>
          <w:szCs w:val="32"/>
        </w:rPr>
        <w:t>(紅字請於繳交時</w:t>
      </w:r>
      <w:r w:rsidR="00941ED9" w:rsidRPr="007F1CAC">
        <w:rPr>
          <w:rFonts w:asciiTheme="majorEastAsia" w:eastAsiaTheme="majorEastAsia" w:hAnsiTheme="majorEastAsia" w:hint="eastAsia"/>
          <w:color w:val="FF0000"/>
          <w:sz w:val="32"/>
          <w:szCs w:val="32"/>
        </w:rPr>
        <w:t>修改或</w:t>
      </w:r>
      <w:r w:rsidR="00941ED9" w:rsidRPr="007F1CAC">
        <w:rPr>
          <w:rFonts w:asciiTheme="majorEastAsia" w:eastAsiaTheme="majorEastAsia" w:hAnsiTheme="majorEastAsia" w:hint="eastAsia"/>
          <w:color w:val="FF0000"/>
          <w:sz w:val="32"/>
          <w:szCs w:val="32"/>
        </w:rPr>
        <w:t>刪除)</w:t>
      </w:r>
    </w:p>
    <w:p w14:paraId="5AB8D273" w14:textId="75B86584" w:rsidR="0082618D" w:rsidRPr="007F1CAC" w:rsidRDefault="0082618D" w:rsidP="001410CC">
      <w:pPr>
        <w:pStyle w:val="Default"/>
        <w:rPr>
          <w:rFonts w:asciiTheme="majorEastAsia" w:eastAsiaTheme="majorEastAsia" w:hAnsiTheme="majorEastAsia"/>
          <w:color w:val="auto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color w:val="auto"/>
          <w:sz w:val="32"/>
          <w:szCs w:val="32"/>
        </w:rPr>
        <w:t>摘要</w:t>
      </w:r>
      <w:r w:rsidR="00C36D87" w:rsidRPr="007F1CAC">
        <w:rPr>
          <w:rFonts w:asciiTheme="majorEastAsia" w:eastAsiaTheme="majorEastAsia" w:hAnsiTheme="majorEastAsia" w:hint="eastAsia"/>
          <w:color w:val="auto"/>
          <w:sz w:val="32"/>
          <w:szCs w:val="32"/>
        </w:rPr>
        <w:t>(300字以內含標點符號)</w:t>
      </w:r>
    </w:p>
    <w:p w14:paraId="3C33801F" w14:textId="1EC6FB6E" w:rsidR="00465C46" w:rsidRDefault="001410CC" w:rsidP="00465C46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研究動機</w:t>
      </w:r>
    </w:p>
    <w:p w14:paraId="1A193BB6" w14:textId="51971C7A" w:rsidR="001410CC" w:rsidRDefault="00465C46" w:rsidP="00465C46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研究</w:t>
      </w:r>
      <w:r w:rsidR="00D7152A" w:rsidRPr="007F1CAC">
        <w:rPr>
          <w:rFonts w:asciiTheme="majorEastAsia" w:eastAsiaTheme="majorEastAsia" w:hAnsiTheme="majorEastAsia" w:hint="eastAsia"/>
          <w:sz w:val="32"/>
          <w:szCs w:val="32"/>
        </w:rPr>
        <w:t>目的</w:t>
      </w:r>
    </w:p>
    <w:p w14:paraId="5773733C" w14:textId="77777777" w:rsidR="005E3494" w:rsidRDefault="001410CC" w:rsidP="001410CC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32"/>
          <w:szCs w:val="32"/>
        </w:rPr>
      </w:pPr>
      <w:r w:rsidRPr="005E3494">
        <w:rPr>
          <w:rFonts w:asciiTheme="majorEastAsia" w:eastAsiaTheme="majorEastAsia" w:hAnsiTheme="majorEastAsia" w:hint="eastAsia"/>
          <w:sz w:val="32"/>
          <w:szCs w:val="32"/>
        </w:rPr>
        <w:t>研究設備及器材</w:t>
      </w:r>
    </w:p>
    <w:p w14:paraId="21F1CC53" w14:textId="77777777" w:rsidR="00980D3C" w:rsidRDefault="00B02A58" w:rsidP="00980D3C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32"/>
          <w:szCs w:val="32"/>
        </w:rPr>
      </w:pPr>
      <w:r w:rsidRPr="005E3494">
        <w:rPr>
          <w:rFonts w:asciiTheme="majorEastAsia" w:eastAsiaTheme="majorEastAsia" w:hAnsiTheme="majorEastAsia" w:hint="eastAsia"/>
          <w:sz w:val="32"/>
          <w:szCs w:val="32"/>
        </w:rPr>
        <w:t>研究過程或方法</w:t>
      </w:r>
    </w:p>
    <w:p w14:paraId="009527C8" w14:textId="2110F0C7" w:rsidR="00980D3C" w:rsidRPr="00980D3C" w:rsidRDefault="005E3494" w:rsidP="00980D3C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32"/>
          <w:szCs w:val="32"/>
        </w:rPr>
      </w:pPr>
      <w:r w:rsidRPr="00980D3C">
        <w:rPr>
          <w:rFonts w:asciiTheme="majorEastAsia" w:eastAsiaTheme="majorEastAsia" w:hAnsiTheme="majorEastAsia" w:hint="eastAsia"/>
          <w:sz w:val="32"/>
          <w:szCs w:val="32"/>
        </w:rPr>
        <w:t>研究結果</w:t>
      </w:r>
    </w:p>
    <w:p w14:paraId="7738BDE6" w14:textId="06081EE0" w:rsidR="00980D3C" w:rsidRPr="007F1CAC" w:rsidRDefault="00980D3C" w:rsidP="00980D3C">
      <w:pPr>
        <w:pStyle w:val="Default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7F1CAC">
        <w:rPr>
          <w:rFonts w:asciiTheme="majorEastAsia" w:eastAsiaTheme="majorEastAsia" w:hAnsiTheme="majorEastAsia" w:hint="eastAsia"/>
          <w:color w:val="FF0000"/>
          <w:sz w:val="28"/>
          <w:szCs w:val="28"/>
        </w:rPr>
        <w:t>一、</w:t>
      </w:r>
      <w:r w:rsidRPr="007F1CAC">
        <w:rPr>
          <w:rFonts w:asciiTheme="majorEastAsia" w:eastAsiaTheme="majorEastAsia" w:hAnsiTheme="majorEastAsia"/>
          <w:color w:val="FF0000"/>
          <w:sz w:val="28"/>
          <w:szCs w:val="28"/>
        </w:rPr>
        <w:t xml:space="preserve"> XXXXXXX</w:t>
      </w:r>
    </w:p>
    <w:p w14:paraId="56DA0688" w14:textId="77777777" w:rsidR="00980D3C" w:rsidRPr="007F1CAC" w:rsidRDefault="00980D3C" w:rsidP="00980D3C">
      <w:pPr>
        <w:pStyle w:val="Default"/>
        <w:rPr>
          <w:rFonts w:asciiTheme="majorEastAsia" w:eastAsiaTheme="majorEastAsia" w:hAnsiTheme="majorEastAsia" w:hint="eastAsia"/>
          <w:color w:val="FF0000"/>
        </w:rPr>
      </w:pPr>
      <w:r w:rsidRPr="007F1CAC">
        <w:rPr>
          <w:rFonts w:asciiTheme="majorEastAsia" w:eastAsiaTheme="majorEastAsia" w:hAnsiTheme="majorEastAsia"/>
          <w:color w:val="FF0000"/>
        </w:rPr>
        <w:tab/>
      </w:r>
      <w:r w:rsidRPr="007F1CAC">
        <w:rPr>
          <w:rFonts w:asciiTheme="majorEastAsia" w:eastAsiaTheme="majorEastAsia" w:hAnsiTheme="majorEastAsia" w:hint="eastAsia"/>
          <w:color w:val="FF0000"/>
        </w:rPr>
        <w:t>OOOO</w:t>
      </w:r>
    </w:p>
    <w:p w14:paraId="0539717E" w14:textId="77777777" w:rsidR="00980D3C" w:rsidRPr="007F1CAC" w:rsidRDefault="00980D3C" w:rsidP="00980D3C">
      <w:pPr>
        <w:pStyle w:val="Default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7F1CAC">
        <w:rPr>
          <w:rFonts w:asciiTheme="majorEastAsia" w:eastAsiaTheme="majorEastAsia" w:hAnsiTheme="majorEastAsia"/>
          <w:color w:val="FF0000"/>
          <w:sz w:val="28"/>
          <w:szCs w:val="28"/>
        </w:rPr>
        <w:t>(</w:t>
      </w:r>
      <w:r w:rsidRPr="007F1CAC">
        <w:rPr>
          <w:rFonts w:asciiTheme="majorEastAsia" w:eastAsiaTheme="majorEastAsia" w:hAnsiTheme="majorEastAsia" w:hint="eastAsia"/>
          <w:color w:val="FF0000"/>
          <w:sz w:val="28"/>
          <w:szCs w:val="28"/>
        </w:rPr>
        <w:t>一</w:t>
      </w:r>
      <w:r w:rsidRPr="007F1CAC">
        <w:rPr>
          <w:rFonts w:asciiTheme="majorEastAsia" w:eastAsiaTheme="majorEastAsia" w:hAnsiTheme="majorEastAsia"/>
          <w:color w:val="FF0000"/>
          <w:sz w:val="28"/>
          <w:szCs w:val="28"/>
        </w:rPr>
        <w:t>) XXXXXXX</w:t>
      </w:r>
    </w:p>
    <w:p w14:paraId="07C39956" w14:textId="77777777" w:rsidR="00980D3C" w:rsidRPr="007F1CAC" w:rsidRDefault="00980D3C" w:rsidP="00980D3C">
      <w:pPr>
        <w:pStyle w:val="Default"/>
        <w:rPr>
          <w:rFonts w:asciiTheme="majorEastAsia" w:eastAsiaTheme="majorEastAsia" w:hAnsiTheme="majorEastAsia"/>
          <w:color w:val="FF0000"/>
          <w:sz w:val="28"/>
          <w:szCs w:val="28"/>
        </w:rPr>
      </w:pPr>
      <w:r w:rsidRPr="007F1CAC">
        <w:rPr>
          <w:rFonts w:asciiTheme="majorEastAsia" w:eastAsiaTheme="majorEastAsia" w:hAnsiTheme="majorEastAsia"/>
          <w:color w:val="FF0000"/>
          <w:sz w:val="28"/>
          <w:szCs w:val="28"/>
        </w:rPr>
        <w:t>1. XXXXXX</w:t>
      </w:r>
    </w:p>
    <w:p w14:paraId="6453B052" w14:textId="7523E42B" w:rsidR="005E3494" w:rsidRPr="00980D3C" w:rsidRDefault="00980D3C" w:rsidP="00980D3C">
      <w:pPr>
        <w:pStyle w:val="Default"/>
        <w:rPr>
          <w:rFonts w:asciiTheme="majorEastAsia" w:eastAsiaTheme="majorEastAsia" w:hAnsiTheme="majorEastAsia" w:hint="eastAsia"/>
          <w:color w:val="FF0000"/>
          <w:sz w:val="28"/>
          <w:szCs w:val="28"/>
        </w:rPr>
      </w:pPr>
      <w:r w:rsidRPr="007F1CAC">
        <w:rPr>
          <w:rFonts w:asciiTheme="majorEastAsia" w:eastAsiaTheme="majorEastAsia" w:hAnsiTheme="majorEastAsia"/>
          <w:color w:val="FF0000"/>
          <w:sz w:val="28"/>
          <w:szCs w:val="28"/>
        </w:rPr>
        <w:t>(1) XXXXXX</w:t>
      </w:r>
    </w:p>
    <w:p w14:paraId="7585B227" w14:textId="4525E5D2" w:rsidR="005E3494" w:rsidRDefault="005E3494" w:rsidP="001410CC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討論</w:t>
      </w:r>
    </w:p>
    <w:p w14:paraId="59EE7E08" w14:textId="487A32B6" w:rsidR="005E3494" w:rsidRPr="005E3494" w:rsidRDefault="005E3494" w:rsidP="001410CC">
      <w:pPr>
        <w:pStyle w:val="Default"/>
        <w:numPr>
          <w:ilvl w:val="0"/>
          <w:numId w:val="2"/>
        </w:numPr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結論</w:t>
      </w:r>
    </w:p>
    <w:p w14:paraId="4DFECE30" w14:textId="36A46B7C" w:rsidR="00CB3394" w:rsidRPr="007F1CAC" w:rsidRDefault="005E3494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捌</w:t>
      </w:r>
      <w:r w:rsidR="00CB3394" w:rsidRPr="007F1CAC">
        <w:rPr>
          <w:rFonts w:asciiTheme="majorEastAsia" w:eastAsiaTheme="majorEastAsia" w:hAnsiTheme="majorEastAsia" w:hint="eastAsia"/>
          <w:sz w:val="32"/>
          <w:szCs w:val="32"/>
        </w:rPr>
        <w:t>、參考</w:t>
      </w:r>
      <w:r w:rsidR="009B6A7F" w:rsidRPr="007F1CAC">
        <w:rPr>
          <w:rFonts w:asciiTheme="majorEastAsia" w:eastAsiaTheme="majorEastAsia" w:hAnsiTheme="majorEastAsia" w:hint="eastAsia"/>
          <w:sz w:val="32"/>
          <w:szCs w:val="32"/>
        </w:rPr>
        <w:t>文獻</w:t>
      </w:r>
      <w:r w:rsidR="00CB3394" w:rsidRPr="007F1CAC">
        <w:rPr>
          <w:rFonts w:asciiTheme="majorEastAsia" w:eastAsiaTheme="majorEastAsia" w:hAnsiTheme="majorEastAsia" w:hint="eastAsia"/>
          <w:sz w:val="32"/>
          <w:szCs w:val="32"/>
        </w:rPr>
        <w:t>資料</w:t>
      </w:r>
    </w:p>
    <w:p w14:paraId="387D413C" w14:textId="77777777" w:rsidR="00E60293" w:rsidRPr="007F1CAC" w:rsidRDefault="00E60293" w:rsidP="001410CC">
      <w:pPr>
        <w:pStyle w:val="Default"/>
        <w:rPr>
          <w:rFonts w:asciiTheme="majorEastAsia" w:eastAsiaTheme="majorEastAsia" w:hAnsiTheme="majorEastAsia"/>
          <w:sz w:val="23"/>
          <w:szCs w:val="23"/>
        </w:rPr>
      </w:pPr>
    </w:p>
    <w:p w14:paraId="5B64DC37" w14:textId="5B649F4F" w:rsidR="001410CC" w:rsidRPr="007F1CAC" w:rsidRDefault="002B1E9A" w:rsidP="001410CC">
      <w:pPr>
        <w:pStyle w:val="Default"/>
        <w:rPr>
          <w:rFonts w:asciiTheme="majorEastAsia" w:eastAsiaTheme="majorEastAsia" w:hAnsiTheme="majorEastAsia"/>
          <w:color w:val="FF0000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color w:val="FF0000"/>
          <w:sz w:val="32"/>
          <w:szCs w:val="32"/>
        </w:rPr>
        <w:t>書寫</w:t>
      </w:r>
      <w:r w:rsidR="001410CC" w:rsidRPr="007F1CAC">
        <w:rPr>
          <w:rFonts w:asciiTheme="majorEastAsia" w:eastAsiaTheme="majorEastAsia" w:hAnsiTheme="majorEastAsia" w:hint="eastAsia"/>
          <w:color w:val="FF0000"/>
          <w:sz w:val="32"/>
          <w:szCs w:val="32"/>
        </w:rPr>
        <w:t>說明</w:t>
      </w:r>
      <w:r w:rsidRPr="007F1CAC">
        <w:rPr>
          <w:rFonts w:asciiTheme="majorEastAsia" w:eastAsiaTheme="majorEastAsia" w:hAnsiTheme="majorEastAsia" w:hint="eastAsia"/>
          <w:color w:val="FF0000"/>
          <w:sz w:val="32"/>
          <w:szCs w:val="32"/>
        </w:rPr>
        <w:t>:</w:t>
      </w:r>
    </w:p>
    <w:p w14:paraId="7B331DAC" w14:textId="77777777" w:rsidR="00B523A4" w:rsidRPr="007F1CAC" w:rsidRDefault="002B1E9A" w:rsidP="00B523A4">
      <w:pPr>
        <w:pStyle w:val="Default"/>
        <w:numPr>
          <w:ilvl w:val="0"/>
          <w:numId w:val="1"/>
        </w:numPr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作品書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一律以</w:t>
      </w:r>
      <w:r w:rsidR="001410CC" w:rsidRPr="007F1CAC">
        <w:rPr>
          <w:rFonts w:asciiTheme="majorEastAsia" w:eastAsiaTheme="majorEastAsia" w:hAnsiTheme="majorEastAsia"/>
          <w:color w:val="FF0000"/>
        </w:rPr>
        <w:t>A4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大小紙張由左至右打字，</w:t>
      </w:r>
      <w:r w:rsidRPr="007F1CAC">
        <w:rPr>
          <w:rFonts w:asciiTheme="majorEastAsia" w:eastAsiaTheme="majorEastAsia" w:hAnsiTheme="majorEastAsia" w:hint="eastAsia"/>
          <w:color w:val="FF0000"/>
        </w:rPr>
        <w:t>總頁數以</w:t>
      </w:r>
      <w:r w:rsidRPr="007F1CAC">
        <w:rPr>
          <w:rFonts w:asciiTheme="majorEastAsia" w:eastAsiaTheme="majorEastAsia" w:hAnsiTheme="majorEastAsia"/>
          <w:color w:val="FF0000"/>
        </w:rPr>
        <w:t>30</w:t>
      </w:r>
      <w:r w:rsidRPr="007F1CAC">
        <w:rPr>
          <w:rFonts w:asciiTheme="majorEastAsia" w:eastAsiaTheme="majorEastAsia" w:hAnsiTheme="majorEastAsia" w:hint="eastAsia"/>
          <w:color w:val="FF0000"/>
        </w:rPr>
        <w:t>頁為限（不含封面、封底及目錄）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並裝訂成冊。</w:t>
      </w:r>
    </w:p>
    <w:p w14:paraId="4EA4831D" w14:textId="4EDAEDBE" w:rsidR="001410CC" w:rsidRPr="007F1CAC" w:rsidRDefault="001410CC" w:rsidP="00B523A4">
      <w:pPr>
        <w:pStyle w:val="Default"/>
        <w:numPr>
          <w:ilvl w:val="0"/>
          <w:numId w:val="1"/>
        </w:numPr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內容使用標題次序為壹、一、（一）、１、（１）。</w:t>
      </w:r>
    </w:p>
    <w:p w14:paraId="1846C255" w14:textId="049878AD" w:rsidR="001410CC" w:rsidRPr="007F1CAC" w:rsidRDefault="00124D22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3</w:t>
      </w:r>
      <w:r w:rsidR="001410CC" w:rsidRPr="007F1CAC">
        <w:rPr>
          <w:rFonts w:asciiTheme="majorEastAsia" w:eastAsiaTheme="majorEastAsia" w:hAnsiTheme="majorEastAsia"/>
          <w:color w:val="FF0000"/>
        </w:rPr>
        <w:t>.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研究動機內容應包括作品與教材相關性（教學單元）之說明。</w:t>
      </w:r>
    </w:p>
    <w:p w14:paraId="6D9A05B3" w14:textId="429B7104" w:rsidR="001410CC" w:rsidRPr="007F1CAC" w:rsidRDefault="00F65C32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6</w:t>
      </w:r>
      <w:r w:rsidR="001410CC" w:rsidRPr="007F1CAC">
        <w:rPr>
          <w:rFonts w:asciiTheme="majorEastAsia" w:eastAsiaTheme="majorEastAsia" w:hAnsiTheme="majorEastAsia"/>
          <w:color w:val="FF0000"/>
        </w:rPr>
        <w:t>.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原始紀錄資料（一律以</w:t>
      </w:r>
      <w:r w:rsidR="001410CC" w:rsidRPr="007F1CAC">
        <w:rPr>
          <w:rFonts w:asciiTheme="majorEastAsia" w:eastAsiaTheme="majorEastAsia" w:hAnsiTheme="majorEastAsia"/>
          <w:color w:val="FF0000"/>
        </w:rPr>
        <w:t>A4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大小紙張裝訂成冊）須攜往評審會場供評審委員查閱。</w:t>
      </w:r>
    </w:p>
    <w:p w14:paraId="48D9A787" w14:textId="4BEA2A64" w:rsidR="001410CC" w:rsidRPr="007F1CAC" w:rsidRDefault="00F65C32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7</w:t>
      </w:r>
      <w:r w:rsidR="001410CC" w:rsidRPr="007F1CAC">
        <w:rPr>
          <w:rFonts w:asciiTheme="majorEastAsia" w:eastAsiaTheme="majorEastAsia" w:hAnsiTheme="majorEastAsia"/>
          <w:color w:val="FF0000"/>
        </w:rPr>
        <w:t>.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作品說明書自本頁起請勿出現校名、作者、校長及指導教師姓名等，並且照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lastRenderedPageBreak/>
        <w:t>片中不得出現作者或指導教師之臉部，以便密封作業。</w:t>
      </w:r>
    </w:p>
    <w:p w14:paraId="60FCB77D" w14:textId="11E10460" w:rsidR="001410CC" w:rsidRPr="007F1CAC" w:rsidRDefault="00BF2763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8</w:t>
      </w:r>
      <w:r w:rsidR="001410CC" w:rsidRPr="007F1CAC">
        <w:rPr>
          <w:rFonts w:asciiTheme="majorEastAsia" w:eastAsiaTheme="majorEastAsia" w:hAnsiTheme="majorEastAsia"/>
          <w:color w:val="FF0000"/>
        </w:rPr>
        <w:t>.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參考資料書寫方式請參考</w:t>
      </w:r>
      <w:r w:rsidR="001410CC" w:rsidRPr="007F1CAC">
        <w:rPr>
          <w:rFonts w:asciiTheme="majorEastAsia" w:eastAsiaTheme="majorEastAsia" w:hAnsiTheme="majorEastAsia"/>
          <w:color w:val="FF0000"/>
        </w:rPr>
        <w:t>APA</w:t>
      </w:r>
      <w:r w:rsidR="001410CC" w:rsidRPr="007F1CAC">
        <w:rPr>
          <w:rFonts w:asciiTheme="majorEastAsia" w:eastAsiaTheme="majorEastAsia" w:hAnsiTheme="majorEastAsia" w:hint="eastAsia"/>
          <w:color w:val="FF0000"/>
        </w:rPr>
        <w:t>格式，依照作者姓氏筆劃排列。書寫格式如下：</w:t>
      </w:r>
    </w:p>
    <w:p w14:paraId="241B47F4" w14:textId="36C2AAE1" w:rsidR="001410CC" w:rsidRPr="007F1CAC" w:rsidRDefault="001410CC" w:rsidP="00B523A4">
      <w:pPr>
        <w:spacing w:line="320" w:lineRule="exact"/>
        <w:rPr>
          <w:rFonts w:asciiTheme="majorEastAsia" w:eastAsiaTheme="majorEastAsia" w:hAnsiTheme="majorEastAsia"/>
          <w:color w:val="FF0000"/>
          <w:szCs w:val="24"/>
        </w:rPr>
      </w:pPr>
      <w:r w:rsidRPr="007F1CAC">
        <w:rPr>
          <w:rFonts w:asciiTheme="majorEastAsia" w:eastAsiaTheme="majorEastAsia" w:hAnsiTheme="majorEastAsia" w:hint="eastAsia"/>
          <w:color w:val="FF0000"/>
          <w:szCs w:val="24"/>
        </w:rPr>
        <w:t>【書籍】</w:t>
      </w:r>
    </w:p>
    <w:p w14:paraId="43D12BC9" w14:textId="77777777" w:rsidR="001410CC" w:rsidRPr="007F1CAC" w:rsidRDefault="001410CC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作者（出版年）。書名。出版地：出版者。</w:t>
      </w:r>
    </w:p>
    <w:p w14:paraId="4A898653" w14:textId="34A481E4" w:rsidR="001410CC" w:rsidRPr="007F1CAC" w:rsidRDefault="001410CC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李光雄（</w:t>
      </w:r>
      <w:r w:rsidRPr="007F1CAC">
        <w:rPr>
          <w:rFonts w:asciiTheme="majorEastAsia" w:eastAsiaTheme="majorEastAsia" w:hAnsiTheme="majorEastAsia"/>
          <w:color w:val="FF0000"/>
        </w:rPr>
        <w:t>2007</w:t>
      </w:r>
      <w:r w:rsidRPr="007F1CAC">
        <w:rPr>
          <w:rFonts w:asciiTheme="majorEastAsia" w:eastAsiaTheme="majorEastAsia" w:hAnsiTheme="majorEastAsia" w:hint="eastAsia"/>
          <w:color w:val="FF0000"/>
        </w:rPr>
        <w:t>）。昆蟲生態大觀。臺北市：世一文化。</w:t>
      </w:r>
    </w:p>
    <w:p w14:paraId="18F302DC" w14:textId="77777777" w:rsidR="001410CC" w:rsidRPr="007F1CAC" w:rsidRDefault="001410CC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【期刊】</w:t>
      </w:r>
    </w:p>
    <w:p w14:paraId="3DC16A32" w14:textId="77777777" w:rsidR="001410CC" w:rsidRPr="007F1CAC" w:rsidRDefault="001410CC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作者（出版年）。篇名。期刊名，期別，頁數。</w:t>
      </w:r>
    </w:p>
    <w:p w14:paraId="4013C373" w14:textId="77777777" w:rsidR="001410CC" w:rsidRPr="007F1CAC" w:rsidRDefault="001410CC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公維寧（</w:t>
      </w:r>
      <w:r w:rsidRPr="007F1CAC">
        <w:rPr>
          <w:rFonts w:asciiTheme="majorEastAsia" w:eastAsiaTheme="majorEastAsia" w:hAnsiTheme="majorEastAsia"/>
          <w:color w:val="FF0000"/>
        </w:rPr>
        <w:t>2009</w:t>
      </w:r>
      <w:r w:rsidRPr="007F1CAC">
        <w:rPr>
          <w:rFonts w:asciiTheme="majorEastAsia" w:eastAsiaTheme="majorEastAsia" w:hAnsiTheme="majorEastAsia" w:hint="eastAsia"/>
          <w:color w:val="FF0000"/>
        </w:rPr>
        <w:t>）。酒精去漬好幫手。少年牛頓，</w:t>
      </w:r>
      <w:r w:rsidRPr="007F1CAC">
        <w:rPr>
          <w:rFonts w:asciiTheme="majorEastAsia" w:eastAsiaTheme="majorEastAsia" w:hAnsiTheme="majorEastAsia"/>
          <w:color w:val="FF0000"/>
        </w:rPr>
        <w:t>59</w:t>
      </w:r>
      <w:r w:rsidRPr="007F1CAC">
        <w:rPr>
          <w:rFonts w:asciiTheme="majorEastAsia" w:eastAsiaTheme="majorEastAsia" w:hAnsiTheme="majorEastAsia" w:hint="eastAsia"/>
          <w:color w:val="FF0000"/>
        </w:rPr>
        <w:t>，</w:t>
      </w:r>
      <w:r w:rsidRPr="007F1CAC">
        <w:rPr>
          <w:rFonts w:asciiTheme="majorEastAsia" w:eastAsiaTheme="majorEastAsia" w:hAnsiTheme="majorEastAsia"/>
          <w:color w:val="FF0000"/>
        </w:rPr>
        <w:t>70-71</w:t>
      </w:r>
      <w:r w:rsidRPr="007F1CAC">
        <w:rPr>
          <w:rFonts w:asciiTheme="majorEastAsia" w:eastAsiaTheme="majorEastAsia" w:hAnsiTheme="majorEastAsia" w:hint="eastAsia"/>
          <w:color w:val="FF0000"/>
        </w:rPr>
        <w:t>。</w:t>
      </w:r>
    </w:p>
    <w:p w14:paraId="65224BC8" w14:textId="7AC27671" w:rsidR="001410CC" w:rsidRPr="007F1CAC" w:rsidRDefault="001410CC" w:rsidP="00B523A4">
      <w:pPr>
        <w:spacing w:line="320" w:lineRule="exact"/>
        <w:rPr>
          <w:rFonts w:asciiTheme="majorEastAsia" w:eastAsiaTheme="majorEastAsia" w:hAnsiTheme="majorEastAsia"/>
          <w:color w:val="FF0000"/>
          <w:szCs w:val="24"/>
        </w:rPr>
      </w:pPr>
      <w:r w:rsidRPr="007F1CAC">
        <w:rPr>
          <w:rFonts w:asciiTheme="majorEastAsia" w:eastAsiaTheme="majorEastAsia" w:hAnsiTheme="majorEastAsia" w:hint="eastAsia"/>
          <w:color w:val="FF0000"/>
          <w:szCs w:val="24"/>
        </w:rPr>
        <w:t>【網路】</w:t>
      </w:r>
    </w:p>
    <w:p w14:paraId="245C6A15" w14:textId="77777777" w:rsidR="001410CC" w:rsidRPr="007F1CAC" w:rsidRDefault="001410CC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作者（發表日期）。篇名。查詢所得年月日，取自：網址。</w:t>
      </w:r>
    </w:p>
    <w:p w14:paraId="085E7B67" w14:textId="77777777" w:rsidR="001410CC" w:rsidRPr="007F1CAC" w:rsidRDefault="001410CC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萬家佑等（無日期）。高不可攀。</w:t>
      </w:r>
      <w:r w:rsidRPr="007F1CAC">
        <w:rPr>
          <w:rFonts w:asciiTheme="majorEastAsia" w:eastAsiaTheme="majorEastAsia" w:hAnsiTheme="majorEastAsia"/>
          <w:color w:val="FF0000"/>
        </w:rPr>
        <w:t>2009</w:t>
      </w:r>
      <w:r w:rsidRPr="007F1CAC">
        <w:rPr>
          <w:rFonts w:asciiTheme="majorEastAsia" w:eastAsiaTheme="majorEastAsia" w:hAnsiTheme="majorEastAsia" w:hint="eastAsia"/>
          <w:color w:val="FF0000"/>
        </w:rPr>
        <w:t>年</w:t>
      </w:r>
      <w:r w:rsidRPr="007F1CAC">
        <w:rPr>
          <w:rFonts w:asciiTheme="majorEastAsia" w:eastAsiaTheme="majorEastAsia" w:hAnsiTheme="majorEastAsia"/>
          <w:color w:val="FF0000"/>
        </w:rPr>
        <w:t>9</w:t>
      </w:r>
      <w:r w:rsidRPr="007F1CAC">
        <w:rPr>
          <w:rFonts w:asciiTheme="majorEastAsia" w:eastAsiaTheme="majorEastAsia" w:hAnsiTheme="majorEastAsia" w:hint="eastAsia"/>
          <w:color w:val="FF0000"/>
        </w:rPr>
        <w:t>月</w:t>
      </w:r>
      <w:r w:rsidRPr="007F1CAC">
        <w:rPr>
          <w:rFonts w:asciiTheme="majorEastAsia" w:eastAsiaTheme="majorEastAsia" w:hAnsiTheme="majorEastAsia"/>
          <w:color w:val="FF0000"/>
        </w:rPr>
        <w:t>3</w:t>
      </w:r>
      <w:r w:rsidRPr="007F1CAC">
        <w:rPr>
          <w:rFonts w:asciiTheme="majorEastAsia" w:eastAsiaTheme="majorEastAsia" w:hAnsiTheme="majorEastAsia" w:hint="eastAsia"/>
          <w:color w:val="FF0000"/>
        </w:rPr>
        <w:t>日，取自：</w:t>
      </w:r>
      <w:r w:rsidRPr="007F1CAC">
        <w:rPr>
          <w:rFonts w:asciiTheme="majorEastAsia" w:eastAsiaTheme="majorEastAsia" w:hAnsiTheme="majorEastAsia"/>
          <w:color w:val="FF0000"/>
        </w:rPr>
        <w:t>http://activity.ntsec.gov.tw/activity/race-1/48/elementary/081502.pdf</w:t>
      </w:r>
    </w:p>
    <w:p w14:paraId="2BB0D4BE" w14:textId="77777777" w:rsidR="001410CC" w:rsidRPr="007F1CAC" w:rsidRDefault="001410CC" w:rsidP="00B523A4">
      <w:pPr>
        <w:pStyle w:val="Default"/>
        <w:spacing w:line="320" w:lineRule="exact"/>
        <w:rPr>
          <w:rFonts w:asciiTheme="majorEastAsia" w:eastAsiaTheme="majorEastAsia" w:hAnsiTheme="majorEastAsia"/>
          <w:color w:val="FF0000"/>
        </w:rPr>
      </w:pPr>
      <w:r w:rsidRPr="007F1CAC">
        <w:rPr>
          <w:rFonts w:asciiTheme="majorEastAsia" w:eastAsiaTheme="majorEastAsia" w:hAnsiTheme="majorEastAsia" w:hint="eastAsia"/>
          <w:color w:val="FF0000"/>
        </w:rPr>
        <w:t>篇名。（發表日期）。網頁名稱。查詢所得年月日，取自：網址。</w:t>
      </w:r>
    </w:p>
    <w:p w14:paraId="1146D93F" w14:textId="67AF1D7A" w:rsidR="001410CC" w:rsidRPr="007F1CAC" w:rsidRDefault="001410CC" w:rsidP="00B523A4">
      <w:pPr>
        <w:spacing w:line="320" w:lineRule="exact"/>
        <w:rPr>
          <w:rFonts w:asciiTheme="majorEastAsia" w:eastAsiaTheme="majorEastAsia" w:hAnsiTheme="majorEastAsia"/>
          <w:color w:val="FF0000"/>
          <w:szCs w:val="24"/>
        </w:rPr>
      </w:pPr>
      <w:r w:rsidRPr="007F1CAC">
        <w:rPr>
          <w:rFonts w:asciiTheme="majorEastAsia" w:eastAsiaTheme="majorEastAsia" w:hAnsiTheme="majorEastAsia" w:hint="eastAsia"/>
          <w:color w:val="FF0000"/>
          <w:szCs w:val="24"/>
        </w:rPr>
        <w:t>盤古蟾蜍（無日期）。蛙蛙世界學習網。</w:t>
      </w:r>
      <w:r w:rsidRPr="007F1CAC">
        <w:rPr>
          <w:rFonts w:asciiTheme="majorEastAsia" w:eastAsiaTheme="majorEastAsia" w:hAnsiTheme="majorEastAsia"/>
          <w:color w:val="FF0000"/>
          <w:szCs w:val="24"/>
        </w:rPr>
        <w:t>2009</w:t>
      </w:r>
      <w:r w:rsidRPr="007F1CAC">
        <w:rPr>
          <w:rFonts w:asciiTheme="majorEastAsia" w:eastAsiaTheme="majorEastAsia" w:hAnsiTheme="majorEastAsia" w:hint="eastAsia"/>
          <w:color w:val="FF0000"/>
          <w:szCs w:val="24"/>
        </w:rPr>
        <w:t>年</w:t>
      </w:r>
      <w:r w:rsidRPr="007F1CAC">
        <w:rPr>
          <w:rFonts w:asciiTheme="majorEastAsia" w:eastAsiaTheme="majorEastAsia" w:hAnsiTheme="majorEastAsia"/>
          <w:color w:val="FF0000"/>
          <w:szCs w:val="24"/>
        </w:rPr>
        <w:t>9</w:t>
      </w:r>
      <w:r w:rsidRPr="007F1CAC">
        <w:rPr>
          <w:rFonts w:asciiTheme="majorEastAsia" w:eastAsiaTheme="majorEastAsia" w:hAnsiTheme="majorEastAsia" w:hint="eastAsia"/>
          <w:color w:val="FF0000"/>
          <w:szCs w:val="24"/>
        </w:rPr>
        <w:t>月</w:t>
      </w:r>
      <w:r w:rsidRPr="007F1CAC">
        <w:rPr>
          <w:rFonts w:asciiTheme="majorEastAsia" w:eastAsiaTheme="majorEastAsia" w:hAnsiTheme="majorEastAsia"/>
          <w:color w:val="FF0000"/>
          <w:szCs w:val="24"/>
        </w:rPr>
        <w:t>2</w:t>
      </w:r>
      <w:r w:rsidRPr="007F1CAC">
        <w:rPr>
          <w:rFonts w:asciiTheme="majorEastAsia" w:eastAsiaTheme="majorEastAsia" w:hAnsiTheme="majorEastAsia" w:hint="eastAsia"/>
          <w:color w:val="FF0000"/>
          <w:szCs w:val="24"/>
        </w:rPr>
        <w:t>日，取自：</w:t>
      </w:r>
      <w:r w:rsidRPr="007F1CAC">
        <w:rPr>
          <w:rFonts w:asciiTheme="majorEastAsia" w:eastAsiaTheme="majorEastAsia" w:hAnsiTheme="majorEastAsia"/>
          <w:color w:val="FF0000"/>
          <w:szCs w:val="24"/>
        </w:rPr>
        <w:t>http://metadata.froghome.org/learning_alan/learning/D/data/bu02_00.php?frogname=</w:t>
      </w:r>
      <w:r w:rsidRPr="007F1CAC">
        <w:rPr>
          <w:rFonts w:asciiTheme="majorEastAsia" w:eastAsiaTheme="majorEastAsia" w:hAnsiTheme="majorEastAsia" w:hint="eastAsia"/>
          <w:color w:val="FF0000"/>
          <w:szCs w:val="24"/>
        </w:rPr>
        <w:t>盤古蟾蜍</w:t>
      </w:r>
    </w:p>
    <w:p w14:paraId="440ABB45" w14:textId="273B27BC" w:rsidR="00A2069C" w:rsidRDefault="00A2069C">
      <w:pPr>
        <w:widowControl/>
        <w:rPr>
          <w:rFonts w:asciiTheme="majorEastAsia" w:eastAsiaTheme="majorEastAsia" w:hAnsiTheme="majorEastAsia"/>
          <w:color w:val="FF0000"/>
          <w:sz w:val="23"/>
          <w:szCs w:val="23"/>
        </w:rPr>
      </w:pPr>
      <w:r>
        <w:rPr>
          <w:rFonts w:asciiTheme="majorEastAsia" w:eastAsiaTheme="majorEastAsia" w:hAnsiTheme="majorEastAsia"/>
          <w:color w:val="FF0000"/>
          <w:sz w:val="23"/>
          <w:szCs w:val="23"/>
        </w:rPr>
        <w:br w:type="page"/>
      </w:r>
    </w:p>
    <w:p w14:paraId="3A0BCB41" w14:textId="6646E6C3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lastRenderedPageBreak/>
        <w:t>附件</w:t>
      </w:r>
      <w:r w:rsidRPr="007F1CAC">
        <w:rPr>
          <w:rFonts w:asciiTheme="majorEastAsia" w:eastAsiaTheme="majorEastAsia" w:hAnsiTheme="majorEastAsia"/>
          <w:sz w:val="32"/>
          <w:szCs w:val="32"/>
        </w:rPr>
        <w:t>:</w:t>
      </w:r>
      <w:r w:rsidRPr="007F1CAC">
        <w:rPr>
          <w:rFonts w:asciiTheme="majorEastAsia" w:eastAsiaTheme="majorEastAsia" w:hAnsiTheme="majorEastAsia" w:hint="eastAsia"/>
          <w:sz w:val="32"/>
          <w:szCs w:val="32"/>
        </w:rPr>
        <w:t>參展作品電腦檔案製作規範</w:t>
      </w:r>
    </w:p>
    <w:p w14:paraId="7181570D" w14:textId="77777777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壹、封面：</w:t>
      </w:r>
    </w:p>
    <w:p w14:paraId="09F570C8" w14:textId="77777777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一、版面設定：上、下、左、右各</w:t>
      </w:r>
      <w:r w:rsidRPr="007F1CAC">
        <w:rPr>
          <w:rFonts w:asciiTheme="majorEastAsia" w:eastAsiaTheme="majorEastAsia" w:hAnsiTheme="majorEastAsia"/>
          <w:sz w:val="32"/>
          <w:szCs w:val="32"/>
        </w:rPr>
        <w:t>2cm</w:t>
      </w:r>
    </w:p>
    <w:p w14:paraId="27F4613B" w14:textId="77777777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二、封面字型：</w:t>
      </w:r>
      <w:r w:rsidRPr="007F1CAC">
        <w:rPr>
          <w:rFonts w:asciiTheme="majorEastAsia" w:eastAsiaTheme="majorEastAsia" w:hAnsiTheme="majorEastAsia"/>
          <w:sz w:val="32"/>
          <w:szCs w:val="32"/>
        </w:rPr>
        <w:t>16</w:t>
      </w:r>
      <w:r w:rsidRPr="007F1CAC">
        <w:rPr>
          <w:rFonts w:asciiTheme="majorEastAsia" w:eastAsiaTheme="majorEastAsia" w:hAnsiTheme="majorEastAsia" w:hint="eastAsia"/>
          <w:sz w:val="32"/>
          <w:szCs w:val="32"/>
        </w:rPr>
        <w:t>級</w:t>
      </w:r>
    </w:p>
    <w:p w14:paraId="6542CD3A" w14:textId="77777777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貳、內頁：</w:t>
      </w:r>
    </w:p>
    <w:p w14:paraId="4EC81E22" w14:textId="77777777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一、版面設定：上、下、左、右各</w:t>
      </w:r>
      <w:r w:rsidRPr="007F1CAC">
        <w:rPr>
          <w:rFonts w:asciiTheme="majorEastAsia" w:eastAsiaTheme="majorEastAsia" w:hAnsiTheme="majorEastAsia"/>
          <w:sz w:val="32"/>
          <w:szCs w:val="32"/>
        </w:rPr>
        <w:t>2cm</w:t>
      </w:r>
    </w:p>
    <w:p w14:paraId="6E38E60D" w14:textId="77777777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二、字型：新細明體</w:t>
      </w:r>
    </w:p>
    <w:p w14:paraId="17DE698D" w14:textId="77777777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三、主題字級：</w:t>
      </w:r>
      <w:r w:rsidRPr="007F1CAC">
        <w:rPr>
          <w:rFonts w:asciiTheme="majorEastAsia" w:eastAsiaTheme="majorEastAsia" w:hAnsiTheme="majorEastAsia"/>
          <w:sz w:val="32"/>
          <w:szCs w:val="32"/>
        </w:rPr>
        <w:t>16</w:t>
      </w:r>
      <w:r w:rsidRPr="007F1CAC">
        <w:rPr>
          <w:rFonts w:asciiTheme="majorEastAsia" w:eastAsiaTheme="majorEastAsia" w:hAnsiTheme="majorEastAsia" w:hint="eastAsia"/>
          <w:sz w:val="32"/>
          <w:szCs w:val="32"/>
        </w:rPr>
        <w:t>級粗體、置中</w:t>
      </w:r>
    </w:p>
    <w:p w14:paraId="4A83FE32" w14:textId="77777777" w:rsidR="001410CC" w:rsidRPr="007F1CAC" w:rsidRDefault="001410CC" w:rsidP="001410CC">
      <w:pPr>
        <w:pStyle w:val="Default"/>
        <w:rPr>
          <w:rFonts w:asciiTheme="majorEastAsia" w:eastAsiaTheme="majorEastAsia" w:hAnsiTheme="majorEastAsia"/>
          <w:sz w:val="32"/>
          <w:szCs w:val="32"/>
        </w:rPr>
      </w:pPr>
      <w:r w:rsidRPr="007F1CAC">
        <w:rPr>
          <w:rFonts w:asciiTheme="majorEastAsia" w:eastAsiaTheme="majorEastAsia" w:hAnsiTheme="majorEastAsia" w:hint="eastAsia"/>
          <w:sz w:val="32"/>
          <w:szCs w:val="32"/>
        </w:rPr>
        <w:t>四、內文字級：</w:t>
      </w:r>
      <w:r w:rsidRPr="007F1CAC">
        <w:rPr>
          <w:rFonts w:asciiTheme="majorEastAsia" w:eastAsiaTheme="majorEastAsia" w:hAnsiTheme="majorEastAsia"/>
          <w:sz w:val="32"/>
          <w:szCs w:val="32"/>
        </w:rPr>
        <w:t>12</w:t>
      </w:r>
      <w:r w:rsidRPr="007F1CAC">
        <w:rPr>
          <w:rFonts w:asciiTheme="majorEastAsia" w:eastAsiaTheme="majorEastAsia" w:hAnsiTheme="majorEastAsia" w:hint="eastAsia"/>
          <w:sz w:val="32"/>
          <w:szCs w:val="32"/>
        </w:rPr>
        <w:t>級</w:t>
      </w:r>
    </w:p>
    <w:tbl>
      <w:tblPr>
        <w:tblW w:w="141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42"/>
      </w:tblGrid>
      <w:tr w:rsidR="001410CC" w:rsidRPr="007F1CAC" w14:paraId="701A57B1" w14:textId="77777777" w:rsidTr="00517591">
        <w:tblPrEx>
          <w:tblCellMar>
            <w:top w:w="0" w:type="dxa"/>
            <w:bottom w:w="0" w:type="dxa"/>
          </w:tblCellMar>
        </w:tblPrEx>
        <w:trPr>
          <w:trHeight w:val="1940"/>
        </w:trPr>
        <w:tc>
          <w:tcPr>
            <w:tcW w:w="14142" w:type="dxa"/>
          </w:tcPr>
          <w:p w14:paraId="23AAFD27" w14:textId="77777777" w:rsidR="00517591" w:rsidRDefault="001410CC">
            <w:pPr>
              <w:pStyle w:val="Defaul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7F1CAC">
              <w:rPr>
                <w:rFonts w:asciiTheme="majorEastAsia" w:eastAsiaTheme="majorEastAsia" w:hAnsiTheme="majorEastAsia" w:hint="eastAsia"/>
                <w:sz w:val="32"/>
                <w:szCs w:val="32"/>
              </w:rPr>
              <w:t>五、項目符號序：</w:t>
            </w:r>
          </w:p>
          <w:p w14:paraId="44BB91F1" w14:textId="7859AF67" w:rsidR="001410CC" w:rsidRPr="007F1CAC" w:rsidRDefault="001410CC">
            <w:pPr>
              <w:pStyle w:val="Default"/>
              <w:rPr>
                <w:rFonts w:asciiTheme="majorEastAsia" w:eastAsiaTheme="majorEastAsia" w:hAnsiTheme="majorEastAsia" w:cstheme="minorBidi"/>
                <w:color w:val="auto"/>
              </w:rPr>
            </w:pPr>
            <w:r w:rsidRPr="007F1CAC">
              <w:rPr>
                <w:rFonts w:asciiTheme="majorEastAsia" w:eastAsiaTheme="majorEastAsia" w:hAnsiTheme="majorEastAsia" w:hint="eastAsia"/>
                <w:sz w:val="32"/>
                <w:szCs w:val="32"/>
              </w:rPr>
              <w:t>例：</w:t>
            </w:r>
          </w:p>
          <w:p w14:paraId="22348263" w14:textId="77777777" w:rsidR="00146BE0" w:rsidRPr="007F1CAC" w:rsidRDefault="001410CC">
            <w:pPr>
              <w:pStyle w:val="Defaul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 w:hint="eastAsia"/>
                <w:sz w:val="28"/>
                <w:szCs w:val="28"/>
              </w:rPr>
              <w:t>壹、</w:t>
            </w: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XXXXXXX</w:t>
            </w:r>
          </w:p>
          <w:p w14:paraId="751CA8F9" w14:textId="537AD98B" w:rsidR="001410CC" w:rsidRPr="007F1CAC" w:rsidRDefault="001410CC">
            <w:pPr>
              <w:pStyle w:val="Defaul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 w:hint="eastAsia"/>
                <w:sz w:val="28"/>
                <w:szCs w:val="28"/>
              </w:rPr>
              <w:t>一、</w:t>
            </w: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XXXXXXX</w:t>
            </w:r>
          </w:p>
          <w:p w14:paraId="678B421B" w14:textId="77777777" w:rsidR="001410CC" w:rsidRPr="007F1CAC" w:rsidRDefault="001410CC">
            <w:pPr>
              <w:pStyle w:val="Defaul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>(</w:t>
            </w:r>
            <w:r w:rsidRPr="007F1CAC">
              <w:rPr>
                <w:rFonts w:asciiTheme="majorEastAsia" w:eastAsiaTheme="majorEastAsia" w:hAnsiTheme="majorEastAsia" w:hint="eastAsia"/>
                <w:sz w:val="28"/>
                <w:szCs w:val="28"/>
              </w:rPr>
              <w:t>一</w:t>
            </w: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>) XXXXXXX</w:t>
            </w:r>
          </w:p>
          <w:p w14:paraId="6473E424" w14:textId="77777777" w:rsidR="001410CC" w:rsidRPr="007F1CAC" w:rsidRDefault="001410CC">
            <w:pPr>
              <w:pStyle w:val="Defaul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>1. XXXXXX</w:t>
            </w:r>
          </w:p>
          <w:p w14:paraId="4D042D37" w14:textId="77777777" w:rsidR="001410CC" w:rsidRPr="007F1CAC" w:rsidRDefault="001410CC">
            <w:pPr>
              <w:pStyle w:val="Defaul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>(1) XXXXXX</w:t>
            </w:r>
          </w:p>
          <w:p w14:paraId="1CF57358" w14:textId="77777777" w:rsidR="00146BE0" w:rsidRPr="007F1CAC" w:rsidRDefault="001410CC">
            <w:pPr>
              <w:pStyle w:val="Defaul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 w:hint="eastAsia"/>
                <w:sz w:val="28"/>
                <w:szCs w:val="28"/>
              </w:rPr>
              <w:t>貳、</w:t>
            </w: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OOOOOOOO</w:t>
            </w:r>
          </w:p>
          <w:p w14:paraId="275C295D" w14:textId="0E2882CF" w:rsidR="001410CC" w:rsidRPr="007F1CAC" w:rsidRDefault="001410CC">
            <w:pPr>
              <w:pStyle w:val="Defaul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 w:hint="eastAsia"/>
                <w:sz w:val="28"/>
                <w:szCs w:val="28"/>
              </w:rPr>
              <w:t>一、</w:t>
            </w: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OOOOOOO</w:t>
            </w:r>
          </w:p>
          <w:p w14:paraId="15AB9813" w14:textId="77777777" w:rsidR="001410CC" w:rsidRPr="007F1CAC" w:rsidRDefault="001410CC">
            <w:pPr>
              <w:pStyle w:val="Defaul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>(</w:t>
            </w:r>
            <w:r w:rsidRPr="007F1CAC">
              <w:rPr>
                <w:rFonts w:asciiTheme="majorEastAsia" w:eastAsiaTheme="majorEastAsia" w:hAnsiTheme="majorEastAsia" w:hint="eastAsia"/>
                <w:sz w:val="28"/>
                <w:szCs w:val="28"/>
              </w:rPr>
              <w:t>一</w:t>
            </w: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>) XXXXXXX</w:t>
            </w:r>
          </w:p>
          <w:p w14:paraId="72F5C8B9" w14:textId="77777777" w:rsidR="001410CC" w:rsidRPr="007F1CAC" w:rsidRDefault="001410CC">
            <w:pPr>
              <w:pStyle w:val="Defaul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1. OOOOOO</w:t>
            </w:r>
          </w:p>
          <w:p w14:paraId="5A224768" w14:textId="77777777" w:rsidR="001410CC" w:rsidRPr="007F1CAC" w:rsidRDefault="001410CC">
            <w:pPr>
              <w:pStyle w:val="Default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7F1CAC">
              <w:rPr>
                <w:rFonts w:asciiTheme="majorEastAsia" w:eastAsiaTheme="majorEastAsia" w:hAnsiTheme="majorEastAsia"/>
                <w:sz w:val="28"/>
                <w:szCs w:val="28"/>
              </w:rPr>
              <w:t>(1) OOOOOOO</w:t>
            </w:r>
          </w:p>
        </w:tc>
      </w:tr>
    </w:tbl>
    <w:p w14:paraId="38066074" w14:textId="77777777" w:rsidR="001410CC" w:rsidRPr="001410CC" w:rsidRDefault="001410CC" w:rsidP="001410CC">
      <w:pPr>
        <w:rPr>
          <w:rFonts w:hint="eastAsia"/>
        </w:rPr>
      </w:pPr>
    </w:p>
    <w:sectPr w:rsidR="001410CC" w:rsidRPr="001410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536F" w14:textId="77777777" w:rsidR="00C0326E" w:rsidRDefault="00C0326E" w:rsidP="001410CC">
      <w:r>
        <w:separator/>
      </w:r>
    </w:p>
  </w:endnote>
  <w:endnote w:type="continuationSeparator" w:id="0">
    <w:p w14:paraId="3D19D56D" w14:textId="77777777" w:rsidR="00C0326E" w:rsidRDefault="00C0326E" w:rsidP="0014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E93F" w14:textId="77777777" w:rsidR="00C0326E" w:rsidRDefault="00C0326E" w:rsidP="001410CC">
      <w:r>
        <w:separator/>
      </w:r>
    </w:p>
  </w:footnote>
  <w:footnote w:type="continuationSeparator" w:id="0">
    <w:p w14:paraId="1BCA358F" w14:textId="77777777" w:rsidR="00C0326E" w:rsidRDefault="00C0326E" w:rsidP="0014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6D34"/>
    <w:multiLevelType w:val="hybridMultilevel"/>
    <w:tmpl w:val="4FC6CF40"/>
    <w:lvl w:ilvl="0" w:tplc="595A3A8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A72554"/>
    <w:multiLevelType w:val="hybridMultilevel"/>
    <w:tmpl w:val="43FC95EC"/>
    <w:lvl w:ilvl="0" w:tplc="420C1C2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2A"/>
    <w:rsid w:val="000E5679"/>
    <w:rsid w:val="00100636"/>
    <w:rsid w:val="00117AE8"/>
    <w:rsid w:val="00124D22"/>
    <w:rsid w:val="001410CC"/>
    <w:rsid w:val="00146BE0"/>
    <w:rsid w:val="00204850"/>
    <w:rsid w:val="002101D8"/>
    <w:rsid w:val="002B1E9A"/>
    <w:rsid w:val="002E3076"/>
    <w:rsid w:val="002F26B7"/>
    <w:rsid w:val="00325B3F"/>
    <w:rsid w:val="00344368"/>
    <w:rsid w:val="003521A8"/>
    <w:rsid w:val="00373B04"/>
    <w:rsid w:val="00437E80"/>
    <w:rsid w:val="00465C46"/>
    <w:rsid w:val="005113C2"/>
    <w:rsid w:val="00517591"/>
    <w:rsid w:val="00595C14"/>
    <w:rsid w:val="005E3494"/>
    <w:rsid w:val="00707137"/>
    <w:rsid w:val="0077090D"/>
    <w:rsid w:val="007B1FA9"/>
    <w:rsid w:val="007F1CAC"/>
    <w:rsid w:val="00813569"/>
    <w:rsid w:val="0082618D"/>
    <w:rsid w:val="00845161"/>
    <w:rsid w:val="00872182"/>
    <w:rsid w:val="008E7F93"/>
    <w:rsid w:val="00941ED9"/>
    <w:rsid w:val="00960F62"/>
    <w:rsid w:val="00980D3C"/>
    <w:rsid w:val="009B6A7F"/>
    <w:rsid w:val="009E6256"/>
    <w:rsid w:val="00A05333"/>
    <w:rsid w:val="00A104A4"/>
    <w:rsid w:val="00A2069C"/>
    <w:rsid w:val="00AD6F13"/>
    <w:rsid w:val="00B02A58"/>
    <w:rsid w:val="00B523A4"/>
    <w:rsid w:val="00BC2BEF"/>
    <w:rsid w:val="00BF2763"/>
    <w:rsid w:val="00C0326E"/>
    <w:rsid w:val="00C36D87"/>
    <w:rsid w:val="00CB3394"/>
    <w:rsid w:val="00D7152A"/>
    <w:rsid w:val="00D8365D"/>
    <w:rsid w:val="00D93B3C"/>
    <w:rsid w:val="00DE11E9"/>
    <w:rsid w:val="00E03244"/>
    <w:rsid w:val="00E60293"/>
    <w:rsid w:val="00EA4603"/>
    <w:rsid w:val="00F65C32"/>
    <w:rsid w:val="00F85607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9DDCF"/>
  <w15:chartTrackingRefBased/>
  <w15:docId w15:val="{ABA4D43D-0E7A-4AB0-ADB0-28F0ADC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0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0CC"/>
    <w:rPr>
      <w:sz w:val="20"/>
      <w:szCs w:val="20"/>
    </w:rPr>
  </w:style>
  <w:style w:type="paragraph" w:customStyle="1" w:styleId="Default">
    <w:name w:val="Default"/>
    <w:rsid w:val="001410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2024-09-13T08:05:00Z</dcterms:created>
  <dcterms:modified xsi:type="dcterms:W3CDTF">2024-09-13T09:10:00Z</dcterms:modified>
</cp:coreProperties>
</file>